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4777" w:rsidRDefault="00A36A58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杭州杏林信息科技有限公司招聘简章</w:t>
      </w:r>
    </w:p>
    <w:p w:rsidR="00D34777" w:rsidRDefault="00A36A58" w:rsidP="00B26C9F">
      <w:pPr>
        <w:spacing w:line="43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公司简介：</w:t>
      </w:r>
    </w:p>
    <w:p w:rsidR="00D34777" w:rsidRDefault="00A36A58" w:rsidP="00B26C9F">
      <w:pPr>
        <w:spacing w:line="430" w:lineRule="exact"/>
        <w:ind w:firstLine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杭州杏林信息科技有限公司</w:t>
      </w:r>
      <w:r>
        <w:rPr>
          <w:rFonts w:ascii="Arial" w:hAnsi="Arial" w:cs="Arial"/>
          <w:szCs w:val="21"/>
          <w:shd w:val="clear" w:color="auto" w:fill="FFFFFF"/>
        </w:rPr>
        <w:t>www.xinglin-tech.com</w:t>
      </w:r>
      <w:r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</w:p>
    <w:p w:rsidR="00D34777" w:rsidRDefault="00A36A58" w:rsidP="00B26C9F">
      <w:pPr>
        <w:spacing w:line="430" w:lineRule="exact"/>
        <w:ind w:firstLine="36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杭州杏林信息科技有限公司是一家</w:t>
      </w:r>
      <w:r>
        <w:rPr>
          <w:rFonts w:ascii="Arial" w:hAnsi="Arial" w:cs="Arial" w:hint="eastAsia"/>
          <w:szCs w:val="21"/>
          <w:shd w:val="clear" w:color="auto" w:fill="FFFFFF"/>
        </w:rPr>
        <w:t>科技公司，</w:t>
      </w:r>
      <w:r>
        <w:rPr>
          <w:rFonts w:ascii="Arial" w:hAnsi="Arial" w:cs="Arial"/>
          <w:szCs w:val="21"/>
          <w:shd w:val="clear" w:color="auto" w:fill="FFFFFF"/>
        </w:rPr>
        <w:t>专注于医疗信息化领域。公司</w:t>
      </w:r>
      <w:r>
        <w:rPr>
          <w:rFonts w:ascii="Arial" w:hAnsi="Arial" w:cs="Arial" w:hint="eastAsia"/>
          <w:szCs w:val="21"/>
          <w:shd w:val="clear" w:color="auto" w:fill="FFFFFF"/>
        </w:rPr>
        <w:t>在</w:t>
      </w:r>
      <w:r>
        <w:rPr>
          <w:rFonts w:ascii="Arial" w:hAnsi="Arial" w:cs="Arial"/>
          <w:szCs w:val="21"/>
          <w:shd w:val="clear" w:color="auto" w:fill="FFFFFF"/>
        </w:rPr>
        <w:t>细分市场</w:t>
      </w:r>
      <w:r>
        <w:rPr>
          <w:rFonts w:ascii="Arial" w:hAnsi="Arial" w:cs="Arial" w:hint="eastAsia"/>
          <w:szCs w:val="21"/>
          <w:shd w:val="clear" w:color="auto" w:fill="FFFFFF"/>
        </w:rPr>
        <w:t>占有率超过</w:t>
      </w:r>
      <w:r>
        <w:rPr>
          <w:rFonts w:ascii="Arial" w:hAnsi="Arial" w:cs="Arial" w:hint="eastAsia"/>
          <w:szCs w:val="21"/>
          <w:shd w:val="clear" w:color="auto" w:fill="FFFFFF"/>
        </w:rPr>
        <w:t>60%</w:t>
      </w:r>
      <w:r>
        <w:rPr>
          <w:rFonts w:ascii="Arial" w:hAnsi="Arial" w:cs="Arial" w:hint="eastAsia"/>
          <w:szCs w:val="21"/>
          <w:shd w:val="clear" w:color="auto" w:fill="FFFFFF"/>
        </w:rPr>
        <w:t>，是医疗信息化领域拥有客户数量最多的公司之一，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截至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2018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年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1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月</w:t>
      </w:r>
      <w:r w:rsidRPr="0010780C">
        <w:rPr>
          <w:rFonts w:ascii="Arial" w:hAnsi="Arial" w:cs="Arial" w:hint="eastAsia"/>
          <w:bCs/>
          <w:szCs w:val="21"/>
          <w:shd w:val="clear" w:color="auto" w:fill="FFFFFF"/>
        </w:rPr>
        <w:t>1</w:t>
      </w:r>
      <w:r>
        <w:rPr>
          <w:rFonts w:ascii="Arial" w:hAnsi="Arial" w:cs="Arial" w:hint="eastAsia"/>
          <w:szCs w:val="21"/>
          <w:shd w:val="clear" w:color="auto" w:fill="FFFFFF"/>
        </w:rPr>
        <w:t>日公司有</w:t>
      </w:r>
      <w:r>
        <w:rPr>
          <w:rFonts w:ascii="Arial" w:hAnsi="Arial" w:cs="Arial" w:hint="eastAsia"/>
          <w:szCs w:val="21"/>
          <w:shd w:val="clear" w:color="auto" w:fill="FFFFFF"/>
        </w:rPr>
        <w:t>1000</w:t>
      </w:r>
      <w:r>
        <w:rPr>
          <w:rFonts w:ascii="Arial" w:hAnsi="Arial" w:cs="Arial" w:hint="eastAsia"/>
          <w:szCs w:val="21"/>
          <w:shd w:val="clear" w:color="auto" w:fill="FFFFFF"/>
        </w:rPr>
        <w:t>多家医院客户，其中</w:t>
      </w:r>
      <w:r>
        <w:rPr>
          <w:rFonts w:ascii="Arial" w:hAnsi="Arial" w:cs="Arial" w:hint="eastAsia"/>
          <w:szCs w:val="21"/>
          <w:shd w:val="clear" w:color="auto" w:fill="FFFFFF"/>
        </w:rPr>
        <w:t>400</w:t>
      </w:r>
      <w:r>
        <w:rPr>
          <w:rFonts w:ascii="Arial" w:hAnsi="Arial" w:cs="Arial" w:hint="eastAsia"/>
          <w:szCs w:val="21"/>
          <w:shd w:val="clear" w:color="auto" w:fill="FFFFFF"/>
        </w:rPr>
        <w:t>多家三甲医院。我们的客户分布在全国除港澳台以外的</w:t>
      </w:r>
      <w:r>
        <w:rPr>
          <w:rFonts w:ascii="Arial" w:hAnsi="Arial" w:cs="Arial" w:hint="eastAsia"/>
          <w:szCs w:val="21"/>
          <w:shd w:val="clear" w:color="auto" w:fill="FFFFFF"/>
        </w:rPr>
        <w:t>31</w:t>
      </w:r>
      <w:r>
        <w:rPr>
          <w:rFonts w:ascii="Arial" w:hAnsi="Arial" w:cs="Arial" w:hint="eastAsia"/>
          <w:szCs w:val="21"/>
          <w:shd w:val="clear" w:color="auto" w:fill="FFFFFF"/>
        </w:rPr>
        <w:t>个省、直辖市及自治区，已合作客户中现有</w:t>
      </w:r>
      <w:r>
        <w:rPr>
          <w:rFonts w:ascii="Arial" w:hAnsi="Arial" w:cs="Arial" w:hint="eastAsia"/>
          <w:szCs w:val="21"/>
          <w:shd w:val="clear" w:color="auto" w:fill="FFFFFF"/>
        </w:rPr>
        <w:t>19</w:t>
      </w:r>
      <w:r>
        <w:rPr>
          <w:rFonts w:ascii="Arial" w:hAnsi="Arial" w:cs="Arial" w:hint="eastAsia"/>
          <w:szCs w:val="21"/>
          <w:shd w:val="clear" w:color="auto" w:fill="FFFFFF"/>
        </w:rPr>
        <w:t>家省级质控中心或主委单位，</w:t>
      </w:r>
      <w:r>
        <w:rPr>
          <w:rFonts w:ascii="Arial" w:hAnsi="Arial" w:cs="Arial" w:hint="eastAsia"/>
          <w:szCs w:val="21"/>
          <w:shd w:val="clear" w:color="auto" w:fill="FFFFFF"/>
        </w:rPr>
        <w:t>50</w:t>
      </w:r>
      <w:r>
        <w:rPr>
          <w:rFonts w:ascii="Arial" w:hAnsi="Arial" w:cs="Arial" w:hint="eastAsia"/>
          <w:szCs w:val="21"/>
          <w:shd w:val="clear" w:color="auto" w:fill="FFFFFF"/>
        </w:rPr>
        <w:t>多家市级质控中心，以及</w:t>
      </w:r>
      <w:r>
        <w:rPr>
          <w:rFonts w:ascii="Arial" w:hAnsi="Arial" w:cs="Arial" w:hint="eastAsia"/>
          <w:szCs w:val="21"/>
          <w:shd w:val="clear" w:color="auto" w:fill="FFFFFF"/>
        </w:rPr>
        <w:t>36</w:t>
      </w:r>
      <w:r>
        <w:rPr>
          <w:rFonts w:ascii="Arial" w:hAnsi="Arial" w:cs="Arial" w:hint="eastAsia"/>
          <w:szCs w:val="21"/>
          <w:shd w:val="clear" w:color="auto" w:fill="FFFFFF"/>
        </w:rPr>
        <w:t>家全国百优医院，</w:t>
      </w:r>
      <w:r>
        <w:rPr>
          <w:rFonts w:ascii="Arial" w:hAnsi="Arial" w:cs="Arial"/>
          <w:szCs w:val="21"/>
          <w:shd w:val="clear" w:color="auto" w:fill="FFFFFF"/>
        </w:rPr>
        <w:t>是全军推广唯一指定软件</w:t>
      </w:r>
      <w:r>
        <w:rPr>
          <w:rFonts w:ascii="Arial" w:hAnsi="Arial" w:cs="Arial" w:hint="eastAsia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唯一参与卫生部全国院感信息化标准制定的</w:t>
      </w:r>
      <w:r>
        <w:rPr>
          <w:rFonts w:ascii="Arial" w:hAnsi="Arial" w:cs="Arial" w:hint="eastAsia"/>
          <w:szCs w:val="21"/>
          <w:shd w:val="clear" w:color="auto" w:fill="FFFFFF"/>
        </w:rPr>
        <w:t>软件企业。</w:t>
      </w:r>
    </w:p>
    <w:p w:rsidR="00D34777" w:rsidRDefault="00A36A58" w:rsidP="00B26C9F">
      <w:pPr>
        <w:spacing w:line="430" w:lineRule="exact"/>
        <w:ind w:firstLine="36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公司的资质：高新技术企业、</w:t>
      </w:r>
      <w:r>
        <w:rPr>
          <w:rFonts w:ascii="Arial" w:hAnsi="Arial" w:cs="Arial" w:hint="eastAsia"/>
          <w:szCs w:val="21"/>
          <w:shd w:val="clear" w:color="auto" w:fill="FFFFFF"/>
        </w:rPr>
        <w:t>I</w:t>
      </w:r>
      <w:r>
        <w:rPr>
          <w:rFonts w:ascii="Arial" w:hAnsi="Arial" w:cs="Arial"/>
          <w:szCs w:val="21"/>
          <w:shd w:val="clear" w:color="auto" w:fill="FFFFFF"/>
        </w:rPr>
        <w:t>SO</w:t>
      </w:r>
      <w:r>
        <w:rPr>
          <w:rFonts w:ascii="Arial" w:hAnsi="Arial" w:cs="Arial" w:hint="eastAsia"/>
          <w:szCs w:val="21"/>
          <w:shd w:val="clear" w:color="auto" w:fill="FFFFFF"/>
        </w:rPr>
        <w:t>9001</w:t>
      </w:r>
      <w:r>
        <w:rPr>
          <w:rFonts w:ascii="Arial" w:hAnsi="Arial" w:cs="Arial" w:hint="eastAsia"/>
          <w:szCs w:val="21"/>
          <w:shd w:val="clear" w:color="auto" w:fill="FFFFFF"/>
        </w:rPr>
        <w:t>质量认证、瞪羚企业、杭州市大学生见习基地、杭州市大学生实训基地。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我们公司的产品在努力提高提高医疗质量，时刻帮助医生拯救患者生命：</w:t>
      </w:r>
    </w:p>
    <w:p w:rsidR="00D34777" w:rsidRDefault="00A36A58" w:rsidP="00B26C9F">
      <w:pPr>
        <w:spacing w:line="430" w:lineRule="exact"/>
        <w:ind w:firstLineChars="200" w:firstLine="420"/>
        <w:rPr>
          <w:rStyle w:val="apple-converted-space"/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——每天分析超过</w:t>
      </w:r>
      <w:r>
        <w:rPr>
          <w:rFonts w:ascii="Arial" w:hAnsi="Arial" w:cs="Arial" w:hint="eastAsia"/>
          <w:szCs w:val="21"/>
          <w:shd w:val="clear" w:color="auto" w:fill="FFFFFF"/>
        </w:rPr>
        <w:t>100</w:t>
      </w:r>
      <w:r>
        <w:rPr>
          <w:rFonts w:ascii="Arial" w:hAnsi="Arial" w:cs="Arial" w:hint="eastAsia"/>
          <w:szCs w:val="21"/>
          <w:shd w:val="clear" w:color="auto" w:fill="FFFFFF"/>
        </w:rPr>
        <w:t>万名住院患者的实时数据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</w:rPr>
        <w:t>——每年分析超过</w:t>
      </w:r>
      <w:r>
        <w:rPr>
          <w:rFonts w:ascii="Arial" w:hAnsi="Arial" w:cs="Arial" w:hint="eastAsia"/>
          <w:szCs w:val="21"/>
        </w:rPr>
        <w:t>5000</w:t>
      </w:r>
      <w:r>
        <w:rPr>
          <w:rFonts w:ascii="Arial" w:hAnsi="Arial" w:cs="Arial" w:hint="eastAsia"/>
          <w:szCs w:val="21"/>
        </w:rPr>
        <w:t>万住院患者的全部诊疗数据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——</w:t>
      </w:r>
      <w:r>
        <w:rPr>
          <w:rFonts w:ascii="Arial" w:hAnsi="Arial" w:cs="Arial" w:hint="eastAsia"/>
          <w:szCs w:val="21"/>
        </w:rPr>
        <w:t>2013</w:t>
      </w:r>
      <w:r>
        <w:rPr>
          <w:rFonts w:ascii="Arial" w:hAnsi="Arial" w:cs="Arial" w:hint="eastAsia"/>
          <w:szCs w:val="21"/>
        </w:rPr>
        <w:t>成为唯一入选国家卫计委行业大数据平台建设的供应商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目前随着医疗信息化的深入发展，公司正在形成覆盖全国的服务网络</w:t>
      </w:r>
      <w:r>
        <w:rPr>
          <w:rFonts w:ascii="Arial" w:hAnsi="Arial" w:cs="Arial" w:hint="eastAsia"/>
          <w:szCs w:val="21"/>
          <w:shd w:val="clear" w:color="auto" w:fill="FFFFFF"/>
        </w:rPr>
        <w:t>，</w:t>
      </w:r>
      <w:r>
        <w:rPr>
          <w:rFonts w:ascii="Arial" w:hAnsi="Arial" w:cs="Arial" w:hint="eastAsia"/>
          <w:szCs w:val="21"/>
        </w:rPr>
        <w:t>公司正处在医学和计算机科学交叉领域，正在竭尽全力的探索，每年增长率超过</w:t>
      </w:r>
      <w:r>
        <w:rPr>
          <w:rFonts w:ascii="Arial" w:hAnsi="Arial" w:cs="Arial" w:hint="eastAsia"/>
          <w:szCs w:val="21"/>
        </w:rPr>
        <w:t>50%</w:t>
      </w:r>
      <w:r>
        <w:rPr>
          <w:rFonts w:ascii="Arial" w:hAnsi="Arial" w:cs="Arial" w:hint="eastAsia"/>
          <w:szCs w:val="21"/>
        </w:rPr>
        <w:t>，迫切欢迎有才华有梦想的年轻人加盟</w:t>
      </w:r>
      <w:r>
        <w:rPr>
          <w:rFonts w:ascii="Arial" w:hAnsi="Arial" w:cs="Arial"/>
          <w:szCs w:val="21"/>
          <w:shd w:val="clear" w:color="auto" w:fill="FFFFFF"/>
        </w:rPr>
        <w:t>杏林</w:t>
      </w:r>
      <w:r>
        <w:rPr>
          <w:rFonts w:ascii="Arial" w:hAnsi="Arial" w:cs="Arial" w:hint="eastAsia"/>
          <w:szCs w:val="21"/>
          <w:shd w:val="clear" w:color="auto" w:fill="FFFFFF"/>
        </w:rPr>
        <w:t>！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我们提供</w:t>
      </w:r>
      <w:r>
        <w:rPr>
          <w:rFonts w:ascii="Arial" w:hAnsi="Arial" w:cs="Arial" w:hint="eastAsia"/>
          <w:szCs w:val="21"/>
          <w:shd w:val="clear" w:color="auto" w:fill="FFFFFF"/>
        </w:rPr>
        <w:t>：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——</w:t>
      </w:r>
      <w:r>
        <w:rPr>
          <w:rFonts w:ascii="Arial" w:hAnsi="Arial" w:cs="Arial"/>
          <w:szCs w:val="21"/>
          <w:shd w:val="clear" w:color="auto" w:fill="FFFFFF"/>
        </w:rPr>
        <w:t>优厚的薪酬</w:t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>
        <w:rPr>
          <w:rFonts w:ascii="Arial" w:hAnsi="Arial" w:cs="Arial" w:hint="eastAsia"/>
          <w:szCs w:val="21"/>
          <w:shd w:val="clear" w:color="auto" w:fill="FFFFFF"/>
        </w:rPr>
        <w:t>15</w:t>
      </w:r>
      <w:r>
        <w:rPr>
          <w:rFonts w:ascii="Arial" w:hAnsi="Arial" w:cs="Arial" w:hint="eastAsia"/>
          <w:szCs w:val="21"/>
          <w:shd w:val="clear" w:color="auto" w:fill="FFFFFF"/>
        </w:rPr>
        <w:t>月薪</w:t>
      </w:r>
      <w:r>
        <w:rPr>
          <w:rFonts w:ascii="Arial" w:hAnsi="Arial" w:cs="Arial" w:hint="eastAsia"/>
          <w:szCs w:val="21"/>
          <w:shd w:val="clear" w:color="auto" w:fill="FFFFFF"/>
        </w:rPr>
        <w:t>/</w:t>
      </w:r>
      <w:r>
        <w:rPr>
          <w:rFonts w:ascii="Arial" w:hAnsi="Arial" w:cs="Arial" w:hint="eastAsia"/>
          <w:szCs w:val="21"/>
          <w:shd w:val="clear" w:color="auto" w:fill="FFFFFF"/>
        </w:rPr>
        <w:t>年），出差补贴、各类节假日福利活动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/>
          <w:szCs w:val="21"/>
          <w:shd w:val="clear" w:color="auto" w:fill="FFFFFF"/>
        </w:rPr>
        <w:t>五险一金</w:t>
      </w:r>
      <w:r>
        <w:rPr>
          <w:rFonts w:ascii="Arial" w:hAnsi="Arial" w:cs="Arial" w:hint="eastAsia"/>
          <w:szCs w:val="21"/>
          <w:shd w:val="clear" w:color="auto" w:fill="FFFFFF"/>
        </w:rPr>
        <w:t>、商业保险，每</w:t>
      </w:r>
      <w:r>
        <w:rPr>
          <w:rFonts w:ascii="Arial" w:hAnsi="Arial" w:cs="Arial" w:hint="eastAsia"/>
          <w:szCs w:val="21"/>
          <w:shd w:val="clear" w:color="auto" w:fill="FFFFFF"/>
        </w:rPr>
        <w:t>2</w:t>
      </w:r>
      <w:r>
        <w:rPr>
          <w:rFonts w:ascii="Arial" w:hAnsi="Arial" w:cs="Arial" w:hint="eastAsia"/>
          <w:szCs w:val="21"/>
          <w:shd w:val="clear" w:color="auto" w:fill="FFFFFF"/>
        </w:rPr>
        <w:t>年健康体检，双休、法定节假日，出差奖励带薪假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——年底</w:t>
      </w:r>
      <w:r>
        <w:rPr>
          <w:rFonts w:ascii="Arial" w:hAnsi="Arial" w:cs="Arial" w:hint="eastAsia"/>
          <w:szCs w:val="21"/>
          <w:shd w:val="clear" w:color="auto" w:fill="FFFFFF"/>
        </w:rPr>
        <w:t>12-15</w:t>
      </w:r>
      <w:r>
        <w:rPr>
          <w:rFonts w:ascii="Arial" w:hAnsi="Arial" w:cs="Arial" w:hint="eastAsia"/>
          <w:szCs w:val="21"/>
          <w:shd w:val="clear" w:color="auto" w:fill="FFFFFF"/>
        </w:rPr>
        <w:t>天的春节长假，年会人人有奖（</w:t>
      </w:r>
      <w:r>
        <w:rPr>
          <w:rFonts w:ascii="Arial" w:hAnsi="Arial" w:cs="Arial" w:hint="eastAsia"/>
          <w:szCs w:val="21"/>
          <w:shd w:val="clear" w:color="auto" w:fill="FFFFFF"/>
        </w:rPr>
        <w:t>300</w:t>
      </w:r>
      <w:r>
        <w:rPr>
          <w:rFonts w:ascii="Arial" w:hAnsi="Arial" w:cs="Arial" w:hint="eastAsia"/>
          <w:szCs w:val="21"/>
          <w:shd w:val="clear" w:color="auto" w:fill="FFFFFF"/>
        </w:rPr>
        <w:t>元</w:t>
      </w:r>
      <w:r>
        <w:rPr>
          <w:rFonts w:ascii="Arial" w:hAnsi="Arial" w:cs="Arial" w:hint="eastAsia"/>
          <w:szCs w:val="21"/>
          <w:shd w:val="clear" w:color="auto" w:fill="FFFFFF"/>
        </w:rPr>
        <w:t>-10000</w:t>
      </w:r>
      <w:r>
        <w:rPr>
          <w:rFonts w:ascii="Arial" w:hAnsi="Arial" w:cs="Arial" w:hint="eastAsia"/>
          <w:szCs w:val="21"/>
          <w:shd w:val="clear" w:color="auto" w:fill="FFFFFF"/>
        </w:rPr>
        <w:t>元的奖品）·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/>
          <w:szCs w:val="21"/>
          <w:shd w:val="clear" w:color="auto" w:fill="FFFFFF"/>
        </w:rPr>
        <w:t>随手可得的零食</w:t>
      </w:r>
      <w:r>
        <w:rPr>
          <w:rFonts w:ascii="Arial" w:hAnsi="Arial" w:cs="Arial" w:hint="eastAsia"/>
          <w:szCs w:val="21"/>
          <w:shd w:val="clear" w:color="auto" w:fill="FFFFFF"/>
        </w:rPr>
        <w:t>水果</w:t>
      </w:r>
      <w:r>
        <w:rPr>
          <w:rFonts w:ascii="Arial" w:hAnsi="Arial" w:cs="Arial"/>
          <w:szCs w:val="21"/>
          <w:shd w:val="clear" w:color="auto" w:fill="FFFFFF"/>
        </w:rPr>
        <w:t>，我们有自己的餐厅，提供免费的工作餐</w:t>
      </w:r>
      <w:r>
        <w:rPr>
          <w:rFonts w:ascii="Arial" w:hAnsi="Arial" w:cs="Arial" w:hint="eastAsia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公司环境小清新，开放自由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——工作时间弹性，</w:t>
      </w:r>
      <w:r>
        <w:rPr>
          <w:rFonts w:ascii="Arial" w:hAnsi="Arial" w:cs="Arial"/>
          <w:szCs w:val="21"/>
          <w:shd w:val="clear" w:color="auto" w:fill="FFFFFF"/>
        </w:rPr>
        <w:t>与顶尖的技术研发人员共同工作学习</w:t>
      </w:r>
      <w:r>
        <w:rPr>
          <w:rFonts w:ascii="Arial" w:hAnsi="Arial" w:cs="Arial" w:hint="eastAsia"/>
          <w:szCs w:val="21"/>
          <w:shd w:val="clear" w:color="auto" w:fill="FFFFFF"/>
        </w:rPr>
        <w:t>，与</w:t>
      </w:r>
      <w:r>
        <w:rPr>
          <w:rFonts w:ascii="Arial" w:hAnsi="Arial" w:cs="Arial"/>
          <w:szCs w:val="21"/>
          <w:shd w:val="clear" w:color="auto" w:fill="FFFFFF"/>
        </w:rPr>
        <w:t>最有雄心的创业者一起享受创业带来的挑战、成长和快乐。</w:t>
      </w:r>
    </w:p>
    <w:p w:rsidR="00D34777" w:rsidRDefault="00A36A58" w:rsidP="00B26C9F">
      <w:pPr>
        <w:spacing w:line="430" w:lineRule="exact"/>
        <w:ind w:firstLineChars="200" w:firstLine="420"/>
        <w:rPr>
          <w:rStyle w:val="apple-converted-space"/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/>
          <w:szCs w:val="21"/>
          <w:shd w:val="clear" w:color="auto" w:fill="FFFFFF"/>
        </w:rPr>
        <w:t>完善的培训及个人发展计划、专业技术培训、新人入职培训、定期的内部分享交流</w:t>
      </w:r>
      <w:r w:rsidR="001C25FD">
        <w:rPr>
          <w:rFonts w:ascii="Arial" w:hAnsi="Arial" w:cs="Arial"/>
          <w:szCs w:val="21"/>
          <w:shd w:val="clear" w:color="auto" w:fill="FFFFFF"/>
        </w:rPr>
        <w:t>，</w:t>
      </w:r>
      <w:r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 w:hint="eastAsia"/>
          <w:szCs w:val="21"/>
          <w:shd w:val="clear" w:color="auto" w:fill="FFFFFF"/>
        </w:rPr>
        <w:t>一年升两级不是梦。</w:t>
      </w:r>
    </w:p>
    <w:p w:rsidR="00B26C9F" w:rsidRDefault="00B26C9F" w:rsidP="00B26C9F">
      <w:pPr>
        <w:spacing w:line="430" w:lineRule="exact"/>
        <w:ind w:firstLineChars="200" w:firstLine="420"/>
        <w:rPr>
          <w:rStyle w:val="apple-converted-space"/>
          <w:rFonts w:ascii="Arial" w:hAnsi="Arial" w:cs="Arial"/>
          <w:szCs w:val="21"/>
          <w:shd w:val="clear" w:color="auto" w:fill="FFFFFF"/>
        </w:rPr>
      </w:pPr>
    </w:p>
    <w:p w:rsidR="00D34777" w:rsidRDefault="00A36A58" w:rsidP="00B26C9F">
      <w:pPr>
        <w:spacing w:line="43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公司愿景</w:t>
      </w:r>
      <w:r>
        <w:rPr>
          <w:rFonts w:hint="eastAsia"/>
          <w:b/>
          <w:sz w:val="28"/>
          <w:szCs w:val="28"/>
        </w:rPr>
        <w:t>:</w:t>
      </w:r>
    </w:p>
    <w:p w:rsidR="00D34777" w:rsidRDefault="00A36A58" w:rsidP="00B26C9F">
      <w:pPr>
        <w:spacing w:line="430" w:lineRule="exact"/>
        <w:ind w:firstLine="36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更好的医疗质量，更高的</w:t>
      </w:r>
      <w:r w:rsidR="007B1F07">
        <w:rPr>
          <w:rFonts w:ascii="Arial" w:hAnsi="Arial" w:cs="Arial" w:hint="eastAsia"/>
          <w:szCs w:val="21"/>
          <w:shd w:val="clear" w:color="auto" w:fill="FFFFFF"/>
        </w:rPr>
        <w:t>患者</w:t>
      </w:r>
      <w:r>
        <w:rPr>
          <w:rFonts w:ascii="Arial" w:hAnsi="Arial" w:cs="Arial"/>
          <w:szCs w:val="21"/>
          <w:shd w:val="clear" w:color="auto" w:fill="FFFFFF"/>
        </w:rPr>
        <w:t>安全。</w:t>
      </w:r>
    </w:p>
    <w:p w:rsidR="00B26C9F" w:rsidRDefault="00B26C9F" w:rsidP="00B26C9F">
      <w:pPr>
        <w:spacing w:line="430" w:lineRule="exact"/>
        <w:ind w:firstLine="360"/>
        <w:rPr>
          <w:rFonts w:ascii="Arial" w:hAnsi="Arial" w:cs="Arial"/>
          <w:szCs w:val="21"/>
          <w:shd w:val="clear" w:color="auto" w:fill="FFFFFF"/>
        </w:rPr>
      </w:pPr>
    </w:p>
    <w:p w:rsidR="00D34777" w:rsidRDefault="00A36A58" w:rsidP="00B26C9F">
      <w:pPr>
        <w:spacing w:line="430" w:lineRule="exact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客户列表</w:t>
      </w:r>
      <w:r>
        <w:rPr>
          <w:rFonts w:hint="eastAsia"/>
          <w:b/>
          <w:sz w:val="28"/>
          <w:szCs w:val="28"/>
        </w:rPr>
        <w:t>:</w:t>
      </w:r>
    </w:p>
    <w:p w:rsidR="004007E6" w:rsidRDefault="00A36A58" w:rsidP="00B26C9F">
      <w:pPr>
        <w:spacing w:line="430" w:lineRule="exact"/>
      </w:pPr>
      <w:r w:rsidRPr="00160B8F">
        <w:rPr>
          <w:rFonts w:ascii="Arial" w:hAnsi="Arial" w:cs="Arial"/>
          <w:b/>
          <w:szCs w:val="21"/>
          <w:shd w:val="clear" w:color="auto" w:fill="FFFFFF"/>
        </w:rPr>
        <w:t>中国人民解放军总医院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160B8F">
        <w:t>《</w:t>
      </w:r>
      <w:r w:rsidR="00160B8F">
        <w:t>201</w:t>
      </w:r>
      <w:r w:rsidR="00BD2425">
        <w:t>5</w:t>
      </w:r>
      <w:r w:rsidR="00160B8F">
        <w:t>年度</w:t>
      </w:r>
      <w:r w:rsidR="00BD2425">
        <w:rPr>
          <w:rFonts w:hint="eastAsia"/>
        </w:rPr>
        <w:t>最佳医院排行榜</w:t>
      </w:r>
      <w:r w:rsidR="00160B8F">
        <w:t>》</w:t>
      </w:r>
      <w:r w:rsidR="002145E9">
        <w:t>综合排名第</w:t>
      </w:r>
      <w:r w:rsidR="00160B8F">
        <w:t>三</w:t>
      </w:r>
      <w:r w:rsidR="002145E9">
        <w:rPr>
          <w:rFonts w:hint="eastAsia"/>
        </w:rPr>
        <w:t>名</w:t>
      </w:r>
    </w:p>
    <w:p w:rsidR="004007E6" w:rsidRPr="001300EE" w:rsidRDefault="004007E6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  <w:r w:rsidRPr="00160B8F">
        <w:rPr>
          <w:rFonts w:ascii="Arial" w:hAnsi="Arial" w:cs="Arial"/>
          <w:b/>
          <w:szCs w:val="21"/>
          <w:shd w:val="clear" w:color="auto" w:fill="FFFFFF"/>
        </w:rPr>
        <w:t>上海交通大学医学院附属瑞金医院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>
        <w:t>《</w:t>
      </w:r>
      <w:r>
        <w:t>2015</w:t>
      </w:r>
      <w:r>
        <w:t>年度</w:t>
      </w:r>
      <w:r>
        <w:rPr>
          <w:rFonts w:hint="eastAsia"/>
        </w:rPr>
        <w:t>最佳医院排行榜</w:t>
      </w:r>
      <w:r>
        <w:t>》综合排名第</w:t>
      </w:r>
      <w:r w:rsidR="00845518">
        <w:rPr>
          <w:rFonts w:hint="eastAsia"/>
        </w:rPr>
        <w:t>四名</w:t>
      </w:r>
    </w:p>
    <w:p w:rsidR="004007E6" w:rsidRPr="00841778" w:rsidRDefault="004007E6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  <w:r w:rsidRPr="00160B8F">
        <w:rPr>
          <w:rFonts w:ascii="Arial" w:hAnsi="Arial" w:cs="Arial"/>
          <w:b/>
          <w:szCs w:val="21"/>
          <w:shd w:val="clear" w:color="auto" w:fill="FFFFFF"/>
        </w:rPr>
        <w:t>中山大学附属第一医院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>
        <w:t>《</w:t>
      </w:r>
      <w:r>
        <w:t>2015</w:t>
      </w:r>
      <w:r>
        <w:t>年度</w:t>
      </w:r>
      <w:r>
        <w:rPr>
          <w:rFonts w:hint="eastAsia"/>
        </w:rPr>
        <w:t>最佳医院排行榜</w:t>
      </w:r>
      <w:r>
        <w:t>》综合排名第</w:t>
      </w:r>
      <w:r w:rsidR="00845518">
        <w:rPr>
          <w:rFonts w:hint="eastAsia"/>
        </w:rPr>
        <w:t>七名</w:t>
      </w:r>
    </w:p>
    <w:p w:rsidR="002145E9" w:rsidRDefault="00A36A58" w:rsidP="00B26C9F">
      <w:pPr>
        <w:spacing w:line="430" w:lineRule="exact"/>
      </w:pPr>
      <w:r w:rsidRPr="002145E9">
        <w:rPr>
          <w:rFonts w:ascii="Arial" w:hAnsi="Arial" w:cs="Arial"/>
          <w:b/>
          <w:szCs w:val="21"/>
          <w:shd w:val="clear" w:color="auto" w:fill="FFFFFF"/>
        </w:rPr>
        <w:t>华中科技大学同济医学院附属</w:t>
      </w:r>
      <w:r w:rsidRPr="002145E9">
        <w:rPr>
          <w:rFonts w:ascii="Arial" w:hAnsi="Arial" w:cs="Arial" w:hint="eastAsia"/>
          <w:b/>
          <w:szCs w:val="21"/>
          <w:shd w:val="clear" w:color="auto" w:fill="FFFFFF"/>
        </w:rPr>
        <w:t>同济</w:t>
      </w:r>
      <w:r w:rsidRPr="002145E9">
        <w:rPr>
          <w:rFonts w:ascii="Arial" w:hAnsi="Arial" w:cs="Arial"/>
          <w:b/>
          <w:szCs w:val="21"/>
          <w:shd w:val="clear" w:color="auto" w:fill="FFFFFF"/>
        </w:rPr>
        <w:t>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BD2425">
        <w:t>《</w:t>
      </w:r>
      <w:r w:rsidR="00BD2425">
        <w:t>2015</w:t>
      </w:r>
      <w:r w:rsidR="00BD2425">
        <w:t>年度</w:t>
      </w:r>
      <w:r w:rsidR="00BD2425">
        <w:rPr>
          <w:rFonts w:hint="eastAsia"/>
        </w:rPr>
        <w:t>最佳医院排行榜</w:t>
      </w:r>
      <w:r w:rsidR="00BD2425">
        <w:t>》综合排名第</w:t>
      </w:r>
      <w:r w:rsidR="00BD2425">
        <w:rPr>
          <w:rFonts w:hint="eastAsia"/>
        </w:rPr>
        <w:t>九名</w:t>
      </w:r>
    </w:p>
    <w:p w:rsidR="00D34777" w:rsidRPr="00160B8F" w:rsidRDefault="00A36A58" w:rsidP="00B26C9F">
      <w:pPr>
        <w:spacing w:line="430" w:lineRule="exact"/>
        <w:rPr>
          <w:rFonts w:ascii="Arial" w:hAnsi="Arial" w:cs="Arial"/>
          <w:b/>
          <w:szCs w:val="21"/>
          <w:shd w:val="clear" w:color="auto" w:fill="FFFFFF"/>
        </w:rPr>
      </w:pPr>
      <w:r w:rsidRPr="00160B8F">
        <w:rPr>
          <w:rFonts w:ascii="Arial" w:hAnsi="Arial" w:cs="Arial"/>
          <w:b/>
          <w:szCs w:val="21"/>
          <w:shd w:val="clear" w:color="auto" w:fill="FFFFFF"/>
        </w:rPr>
        <w:t>北京大学第一医院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8F79ED">
        <w:t>《</w:t>
      </w:r>
      <w:r w:rsidR="008F79ED">
        <w:t>2015</w:t>
      </w:r>
      <w:r w:rsidR="008F79ED">
        <w:t>年度</w:t>
      </w:r>
      <w:r w:rsidR="008F79ED">
        <w:rPr>
          <w:rFonts w:hint="eastAsia"/>
        </w:rPr>
        <w:t>最佳医院排行榜</w:t>
      </w:r>
      <w:r w:rsidR="008F79ED">
        <w:t>》综合排名第</w:t>
      </w:r>
      <w:r w:rsidR="00845518">
        <w:rPr>
          <w:rFonts w:hint="eastAsia"/>
        </w:rPr>
        <w:t>十名</w:t>
      </w:r>
    </w:p>
    <w:p w:rsidR="00D34777" w:rsidRDefault="00A36A58" w:rsidP="00B26C9F">
      <w:pPr>
        <w:spacing w:line="430" w:lineRule="exact"/>
      </w:pPr>
      <w:r w:rsidRPr="00160B8F">
        <w:rPr>
          <w:rFonts w:ascii="Arial" w:hAnsi="Arial" w:cs="Arial"/>
          <w:b/>
          <w:szCs w:val="21"/>
          <w:shd w:val="clear" w:color="auto" w:fill="FFFFFF"/>
        </w:rPr>
        <w:t>中国医科大学</w:t>
      </w:r>
      <w:r w:rsidRPr="00160B8F">
        <w:rPr>
          <w:rFonts w:ascii="Arial" w:hAnsi="Arial" w:cs="Arial" w:hint="eastAsia"/>
          <w:b/>
          <w:szCs w:val="21"/>
          <w:shd w:val="clear" w:color="auto" w:fill="FFFFFF"/>
        </w:rPr>
        <w:t>第一</w:t>
      </w:r>
      <w:r w:rsidRPr="00160B8F">
        <w:rPr>
          <w:rFonts w:ascii="Arial" w:hAnsi="Arial" w:cs="Arial"/>
          <w:b/>
          <w:szCs w:val="21"/>
          <w:shd w:val="clear" w:color="auto" w:fill="FFFFFF"/>
        </w:rPr>
        <w:t>附属医院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F177D5">
        <w:t>《</w:t>
      </w:r>
      <w:r w:rsidR="00F177D5">
        <w:t>2015</w:t>
      </w:r>
      <w:r w:rsidR="00F177D5">
        <w:t>年度</w:t>
      </w:r>
      <w:r w:rsidR="00F177D5">
        <w:rPr>
          <w:rFonts w:hint="eastAsia"/>
        </w:rPr>
        <w:t>最佳医院排行榜</w:t>
      </w:r>
      <w:r w:rsidR="00F177D5">
        <w:t>》综合排名第</w:t>
      </w:r>
      <w:r w:rsidR="00845518">
        <w:rPr>
          <w:rFonts w:hint="eastAsia"/>
        </w:rPr>
        <w:t>十一名</w:t>
      </w:r>
    </w:p>
    <w:p w:rsidR="004007E6" w:rsidRDefault="004007E6" w:rsidP="00B26C9F">
      <w:pPr>
        <w:spacing w:line="430" w:lineRule="exact"/>
      </w:pPr>
      <w:r w:rsidRPr="00160B8F">
        <w:rPr>
          <w:rFonts w:ascii="Arial" w:hAnsi="Arial" w:cs="Arial"/>
          <w:b/>
          <w:szCs w:val="21"/>
          <w:shd w:val="clear" w:color="auto" w:fill="FFFFFF"/>
        </w:rPr>
        <w:t>北京大学第三医院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>
        <w:t>《</w:t>
      </w:r>
      <w:r>
        <w:t>2015</w:t>
      </w:r>
      <w:r>
        <w:t>年度</w:t>
      </w:r>
      <w:r>
        <w:rPr>
          <w:rFonts w:hint="eastAsia"/>
        </w:rPr>
        <w:t>最佳医院排行榜</w:t>
      </w:r>
      <w:r>
        <w:t>》综合排名第</w:t>
      </w:r>
      <w:r w:rsidR="00845518">
        <w:rPr>
          <w:rFonts w:hint="eastAsia"/>
        </w:rPr>
        <w:t>十五名</w:t>
      </w:r>
    </w:p>
    <w:p w:rsidR="00BA0946" w:rsidRPr="001300EE" w:rsidRDefault="00230601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  <w:r w:rsidRPr="00230601">
        <w:rPr>
          <w:rFonts w:hint="eastAsia"/>
          <w:b/>
        </w:rPr>
        <w:t>第三军医大学西南医院</w:t>
      </w:r>
      <w:r>
        <w:rPr>
          <w:rFonts w:hint="eastAsia"/>
          <w:b/>
        </w:rPr>
        <w:t>——</w:t>
      </w:r>
      <w:r w:rsidR="00BA0946">
        <w:t>《</w:t>
      </w:r>
      <w:r w:rsidR="00BA0946">
        <w:t>2015</w:t>
      </w:r>
      <w:r w:rsidR="00BA0946">
        <w:t>年度</w:t>
      </w:r>
      <w:r w:rsidR="00BA0946">
        <w:rPr>
          <w:rFonts w:hint="eastAsia"/>
        </w:rPr>
        <w:t>最佳医院排行榜</w:t>
      </w:r>
      <w:r w:rsidR="00BA0946">
        <w:t>》综合排名第</w:t>
      </w:r>
      <w:r w:rsidR="00845518">
        <w:rPr>
          <w:rFonts w:hint="eastAsia"/>
        </w:rPr>
        <w:t>二十一名</w:t>
      </w:r>
    </w:p>
    <w:p w:rsidR="00D34777" w:rsidRDefault="00A36A58" w:rsidP="00B26C9F">
      <w:pPr>
        <w:spacing w:line="430" w:lineRule="exact"/>
      </w:pPr>
      <w:r w:rsidRPr="00160B8F">
        <w:rPr>
          <w:rFonts w:ascii="Arial" w:hAnsi="Arial" w:cs="Arial"/>
          <w:b/>
          <w:szCs w:val="21"/>
          <w:shd w:val="clear" w:color="auto" w:fill="FFFFFF"/>
        </w:rPr>
        <w:t>浙江大学医学院附属第二医院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11190B">
        <w:t>《</w:t>
      </w:r>
      <w:r w:rsidR="0011190B">
        <w:t>2015</w:t>
      </w:r>
      <w:r w:rsidR="0011190B">
        <w:t>年度</w:t>
      </w:r>
      <w:r w:rsidR="0011190B">
        <w:rPr>
          <w:rFonts w:hint="eastAsia"/>
        </w:rPr>
        <w:t>最佳医院排行榜</w:t>
      </w:r>
      <w:r w:rsidR="0011190B">
        <w:t>》综合排名第</w:t>
      </w:r>
      <w:r w:rsidR="00845518">
        <w:rPr>
          <w:rFonts w:hint="eastAsia"/>
        </w:rPr>
        <w:t>二十二名</w:t>
      </w:r>
    </w:p>
    <w:p w:rsidR="000E1E2D" w:rsidRDefault="000E1E2D" w:rsidP="00B26C9F">
      <w:pPr>
        <w:spacing w:line="430" w:lineRule="exact"/>
      </w:pPr>
      <w:r w:rsidRPr="00717437">
        <w:rPr>
          <w:b/>
        </w:rPr>
        <w:t>南京医科大学第一附属医院</w:t>
      </w:r>
      <w:r>
        <w:rPr>
          <w:rFonts w:ascii="Arial" w:hAnsi="Arial" w:cs="Arial" w:hint="eastAsia"/>
          <w:szCs w:val="21"/>
          <w:shd w:val="clear" w:color="auto" w:fill="FFFFFF"/>
        </w:rPr>
        <w:t>——</w:t>
      </w:r>
      <w:r>
        <w:t>《</w:t>
      </w:r>
      <w:r>
        <w:t>2015</w:t>
      </w:r>
      <w:r>
        <w:t>年度</w:t>
      </w:r>
      <w:r>
        <w:rPr>
          <w:rFonts w:hint="eastAsia"/>
        </w:rPr>
        <w:t>最佳医院排行榜</w:t>
      </w:r>
      <w:r>
        <w:t>》综合排名第</w:t>
      </w:r>
      <w:r w:rsidR="00845518">
        <w:rPr>
          <w:rFonts w:hint="eastAsia"/>
        </w:rPr>
        <w:t>二十七名</w:t>
      </w:r>
    </w:p>
    <w:p w:rsidR="00D34777" w:rsidRDefault="00A36A58" w:rsidP="00B26C9F">
      <w:pPr>
        <w:spacing w:line="430" w:lineRule="exact"/>
      </w:pPr>
      <w:r w:rsidRPr="001B4A51">
        <w:rPr>
          <w:rFonts w:ascii="Arial" w:hAnsi="Arial" w:cs="Arial" w:hint="eastAsia"/>
          <w:b/>
          <w:szCs w:val="21"/>
          <w:shd w:val="clear" w:color="auto" w:fill="FFFFFF"/>
        </w:rPr>
        <w:t>广东省人民医院</w:t>
      </w:r>
      <w:r w:rsidR="001300EE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 w:rsidR="0081339C">
        <w:t>《</w:t>
      </w:r>
      <w:r w:rsidR="0081339C">
        <w:t>2015</w:t>
      </w:r>
      <w:r w:rsidR="0081339C">
        <w:t>年度</w:t>
      </w:r>
      <w:r w:rsidR="0081339C">
        <w:rPr>
          <w:rFonts w:hint="eastAsia"/>
        </w:rPr>
        <w:t>最佳医院排行榜</w:t>
      </w:r>
      <w:r w:rsidR="0081339C">
        <w:t>》综合排名第</w:t>
      </w:r>
      <w:r w:rsidR="0081339C">
        <w:rPr>
          <w:rFonts w:hint="eastAsia"/>
        </w:rPr>
        <w:t>三十二名</w:t>
      </w:r>
    </w:p>
    <w:p w:rsidR="001410D7" w:rsidRDefault="001410D7" w:rsidP="00B26C9F">
      <w:pPr>
        <w:spacing w:line="430" w:lineRule="exact"/>
      </w:pPr>
      <w:r w:rsidRPr="00160B8F">
        <w:rPr>
          <w:rFonts w:ascii="Arial" w:hAnsi="Arial" w:cs="Arial"/>
          <w:b/>
          <w:szCs w:val="21"/>
          <w:shd w:val="clear" w:color="auto" w:fill="FFFFFF"/>
        </w:rPr>
        <w:t>首都医科大学附属北京</w:t>
      </w:r>
      <w:r>
        <w:rPr>
          <w:rFonts w:ascii="Arial" w:hAnsi="Arial" w:cs="Arial" w:hint="eastAsia"/>
          <w:b/>
          <w:szCs w:val="21"/>
          <w:shd w:val="clear" w:color="auto" w:fill="FFFFFF"/>
        </w:rPr>
        <w:t>宣武</w:t>
      </w:r>
      <w:r w:rsidRPr="00160B8F">
        <w:rPr>
          <w:rFonts w:ascii="Arial" w:hAnsi="Arial" w:cs="Arial"/>
          <w:b/>
          <w:szCs w:val="21"/>
          <w:shd w:val="clear" w:color="auto" w:fill="FFFFFF"/>
        </w:rPr>
        <w:t>医院</w:t>
      </w:r>
      <w:r w:rsidR="00845518" w:rsidRPr="001B4A51">
        <w:rPr>
          <w:rFonts w:ascii="Arial" w:hAnsi="Arial" w:cs="Arial" w:hint="eastAsia"/>
          <w:b/>
          <w:szCs w:val="21"/>
          <w:shd w:val="clear" w:color="auto" w:fill="FFFFFF"/>
        </w:rPr>
        <w:t>——</w:t>
      </w:r>
      <w:r>
        <w:t>《</w:t>
      </w:r>
      <w:r>
        <w:t>2015</w:t>
      </w:r>
      <w:r>
        <w:t>年度</w:t>
      </w:r>
      <w:r>
        <w:rPr>
          <w:rFonts w:hint="eastAsia"/>
        </w:rPr>
        <w:t>最佳医院排行榜</w:t>
      </w:r>
      <w:r>
        <w:t>》综合排名第</w:t>
      </w:r>
      <w:r w:rsidR="00845518">
        <w:rPr>
          <w:rFonts w:hint="eastAsia"/>
        </w:rPr>
        <w:t>三十九名</w:t>
      </w:r>
    </w:p>
    <w:p w:rsidR="00D34777" w:rsidRPr="001300EE" w:rsidRDefault="00A36A58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  <w:r w:rsidRPr="00160B8F">
        <w:rPr>
          <w:rFonts w:ascii="Arial" w:hAnsi="Arial" w:cs="Arial" w:hint="eastAsia"/>
          <w:b/>
          <w:szCs w:val="21"/>
          <w:shd w:val="clear" w:color="auto" w:fill="FFFFFF"/>
        </w:rPr>
        <w:t>山东省立医院</w:t>
      </w:r>
      <w:r w:rsidR="001300EE">
        <w:rPr>
          <w:rFonts w:ascii="Arial" w:hAnsi="Arial" w:cs="Arial" w:hint="eastAsia"/>
          <w:szCs w:val="21"/>
          <w:shd w:val="clear" w:color="auto" w:fill="FFFFFF"/>
        </w:rPr>
        <w:t>——</w:t>
      </w:r>
      <w:r w:rsidR="001F714D">
        <w:t>《</w:t>
      </w:r>
      <w:r w:rsidR="001F714D">
        <w:t>2015</w:t>
      </w:r>
      <w:r w:rsidR="001F714D">
        <w:t>年度</w:t>
      </w:r>
      <w:r w:rsidR="001F714D">
        <w:rPr>
          <w:rFonts w:hint="eastAsia"/>
        </w:rPr>
        <w:t>最佳医院排行榜</w:t>
      </w:r>
      <w:r w:rsidR="001F714D">
        <w:t>》综合排名第</w:t>
      </w:r>
      <w:r w:rsidR="00845518">
        <w:rPr>
          <w:rFonts w:hint="eastAsia"/>
        </w:rPr>
        <w:t>四十八名</w:t>
      </w:r>
    </w:p>
    <w:p w:rsidR="00D34777" w:rsidRPr="00841778" w:rsidRDefault="00A36A58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  <w:r w:rsidRPr="00160B8F">
        <w:rPr>
          <w:rFonts w:ascii="Arial" w:hAnsi="Arial" w:cs="Arial" w:hint="eastAsia"/>
          <w:b/>
          <w:szCs w:val="21"/>
          <w:shd w:val="clear" w:color="auto" w:fill="FFFFFF"/>
        </w:rPr>
        <w:t>南京医科大学附属鼓楼医院</w:t>
      </w:r>
      <w:r w:rsidR="001300EE">
        <w:rPr>
          <w:rFonts w:ascii="Arial" w:hAnsi="Arial" w:cs="Arial" w:hint="eastAsia"/>
          <w:szCs w:val="21"/>
          <w:shd w:val="clear" w:color="auto" w:fill="FFFFFF"/>
        </w:rPr>
        <w:t>——</w:t>
      </w:r>
      <w:r w:rsidR="00CA5543">
        <w:t>《</w:t>
      </w:r>
      <w:r w:rsidR="00CA5543">
        <w:t>2015</w:t>
      </w:r>
      <w:r w:rsidR="00CA5543">
        <w:t>年度</w:t>
      </w:r>
      <w:r w:rsidR="00CA5543">
        <w:rPr>
          <w:rFonts w:hint="eastAsia"/>
        </w:rPr>
        <w:t>最佳医院排行榜</w:t>
      </w:r>
      <w:r w:rsidR="00CA5543">
        <w:t>》综合排名第</w:t>
      </w:r>
      <w:r w:rsidR="00CA5543">
        <w:rPr>
          <w:rFonts w:hint="eastAsia"/>
        </w:rPr>
        <w:t>五十四名</w:t>
      </w:r>
    </w:p>
    <w:p w:rsidR="00D34777" w:rsidRDefault="00D34777" w:rsidP="00B26C9F">
      <w:pPr>
        <w:spacing w:line="430" w:lineRule="exact"/>
        <w:rPr>
          <w:rFonts w:ascii="Arial" w:hAnsi="Arial" w:cs="Arial"/>
          <w:szCs w:val="21"/>
          <w:shd w:val="clear" w:color="auto" w:fill="FFFFFF"/>
        </w:rPr>
      </w:pPr>
    </w:p>
    <w:p w:rsidR="00D34777" w:rsidRDefault="00A36A58" w:rsidP="00B26C9F">
      <w:pPr>
        <w:spacing w:line="43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</w:t>
      </w:r>
      <w:r>
        <w:rPr>
          <w:b/>
          <w:sz w:val="28"/>
          <w:szCs w:val="28"/>
        </w:rPr>
        <w:t> </w:t>
      </w:r>
      <w:r>
        <w:rPr>
          <w:rFonts w:hint="eastAsia"/>
          <w:b/>
          <w:sz w:val="28"/>
          <w:szCs w:val="28"/>
        </w:rPr>
        <w:t>: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简历投递</w:t>
      </w:r>
      <w:r>
        <w:rPr>
          <w:rFonts w:ascii="Arial" w:hAnsi="Arial" w:cs="Arial"/>
          <w:szCs w:val="21"/>
          <w:shd w:val="clear" w:color="auto" w:fill="FFFFFF"/>
        </w:rPr>
        <w:t>邮箱：</w:t>
      </w:r>
      <w:r w:rsidR="007052A7">
        <w:rPr>
          <w:rFonts w:ascii="Arial" w:hAnsi="Arial" w:cs="Arial" w:hint="eastAsia"/>
          <w:szCs w:val="21"/>
          <w:shd w:val="clear" w:color="auto" w:fill="FFFFFF"/>
        </w:rPr>
        <w:t>yetao</w:t>
      </w:r>
      <w:r>
        <w:rPr>
          <w:rFonts w:ascii="Arial" w:hAnsi="Arial" w:cs="Arial"/>
          <w:szCs w:val="21"/>
          <w:shd w:val="clear" w:color="auto" w:fill="FFFFFF"/>
        </w:rPr>
        <w:t>@xinglin-tech.com</w:t>
      </w:r>
      <w:r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通讯地址：杭州滨江区</w:t>
      </w:r>
      <w:r>
        <w:rPr>
          <w:rFonts w:ascii="Arial" w:hAnsi="Arial" w:cs="Arial" w:hint="eastAsia"/>
          <w:szCs w:val="21"/>
          <w:shd w:val="clear" w:color="auto" w:fill="FFFFFF"/>
        </w:rPr>
        <w:t>江二路</w:t>
      </w:r>
      <w:r>
        <w:rPr>
          <w:rFonts w:ascii="Arial" w:hAnsi="Arial" w:cs="Arial" w:hint="eastAsia"/>
          <w:szCs w:val="21"/>
          <w:shd w:val="clear" w:color="auto" w:fill="FFFFFF"/>
        </w:rPr>
        <w:t>57</w:t>
      </w:r>
      <w:r>
        <w:rPr>
          <w:rFonts w:ascii="Arial" w:hAnsi="Arial" w:cs="Arial" w:hint="eastAsia"/>
          <w:szCs w:val="21"/>
          <w:shd w:val="clear" w:color="auto" w:fill="FFFFFF"/>
        </w:rPr>
        <w:t>号人工智能产业园</w:t>
      </w:r>
      <w:r>
        <w:rPr>
          <w:rFonts w:ascii="Arial" w:hAnsi="Arial" w:cs="Arial" w:hint="eastAsia"/>
          <w:szCs w:val="21"/>
          <w:shd w:val="clear" w:color="auto" w:fill="FFFFFF"/>
        </w:rPr>
        <w:t>D</w:t>
      </w:r>
      <w:r>
        <w:rPr>
          <w:rFonts w:ascii="Arial" w:hAnsi="Arial" w:cs="Arial" w:hint="eastAsia"/>
          <w:szCs w:val="21"/>
          <w:shd w:val="clear" w:color="auto" w:fill="FFFFFF"/>
        </w:rPr>
        <w:t>座</w:t>
      </w:r>
      <w:r>
        <w:rPr>
          <w:rFonts w:ascii="Arial" w:hAnsi="Arial" w:cs="Arial" w:hint="eastAsia"/>
          <w:szCs w:val="21"/>
          <w:shd w:val="clear" w:color="auto" w:fill="FFFFFF"/>
        </w:rPr>
        <w:t>4</w:t>
      </w:r>
      <w:r>
        <w:rPr>
          <w:rFonts w:ascii="Arial" w:hAnsi="Arial" w:cs="Arial"/>
          <w:szCs w:val="21"/>
          <w:shd w:val="clear" w:color="auto" w:fill="FFFFFF"/>
        </w:rPr>
        <w:t>F</w:t>
      </w:r>
    </w:p>
    <w:p w:rsidR="00D34777" w:rsidRDefault="00A36A58" w:rsidP="00B26C9F">
      <w:pPr>
        <w:spacing w:line="43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联系电话：</w:t>
      </w:r>
      <w:r>
        <w:rPr>
          <w:rFonts w:ascii="Arial" w:hAnsi="Arial" w:cs="Arial"/>
          <w:szCs w:val="21"/>
          <w:shd w:val="clear" w:color="auto" w:fill="FFFFFF"/>
        </w:rPr>
        <w:t>0571-</w:t>
      </w:r>
      <w:r>
        <w:rPr>
          <w:rFonts w:ascii="Arial" w:hAnsi="Arial" w:cs="Arial" w:hint="eastAsia"/>
          <w:szCs w:val="21"/>
          <w:shd w:val="clear" w:color="auto" w:fill="FFFFFF"/>
        </w:rPr>
        <w:t>85315170</w:t>
      </w:r>
    </w:p>
    <w:p w:rsidR="00D34777" w:rsidRDefault="00D34777" w:rsidP="00B26C9F">
      <w:pPr>
        <w:spacing w:line="430" w:lineRule="exact"/>
        <w:rPr>
          <w:b/>
          <w:sz w:val="28"/>
          <w:szCs w:val="28"/>
        </w:rPr>
      </w:pPr>
    </w:p>
    <w:p w:rsidR="00D34777" w:rsidRDefault="00A36A58" w:rsidP="00B26C9F">
      <w:pPr>
        <w:spacing w:line="43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岗位介绍</w:t>
      </w:r>
      <w:r>
        <w:rPr>
          <w:rFonts w:hint="eastAsia"/>
          <w:b/>
          <w:sz w:val="28"/>
          <w:szCs w:val="28"/>
        </w:rPr>
        <w:t>:</w:t>
      </w:r>
    </w:p>
    <w:p w:rsidR="00D34777" w:rsidRDefault="00A36A58" w:rsidP="00B26C9F">
      <w:pPr>
        <w:spacing w:line="43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一、销售工程师（</w:t>
      </w:r>
      <w:r w:rsidR="00A074B2">
        <w:rPr>
          <w:rFonts w:hint="eastAsia"/>
          <w:b/>
          <w:szCs w:val="21"/>
        </w:rPr>
        <w:t>42</w:t>
      </w:r>
      <w:r>
        <w:rPr>
          <w:rFonts w:hint="eastAsia"/>
          <w:b/>
          <w:szCs w:val="21"/>
        </w:rPr>
        <w:t>名）</w:t>
      </w: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b/>
          <w:szCs w:val="21"/>
        </w:rPr>
        <w:t>岗位职责</w:t>
      </w:r>
      <w:r>
        <w:rPr>
          <w:rFonts w:hint="eastAsia"/>
          <w:b/>
          <w:szCs w:val="21"/>
        </w:rPr>
        <w:t xml:space="preserve"> 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1</w:t>
      </w:r>
      <w:r>
        <w:rPr>
          <w:rFonts w:hint="eastAsia"/>
        </w:rPr>
        <w:t>、负责医院客户的开发与维护，完成销售业绩目标；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2</w:t>
      </w:r>
      <w:r>
        <w:rPr>
          <w:rFonts w:hint="eastAsia"/>
        </w:rPr>
        <w:t>、收集、分析客户信息，寻找潜在客户，实现面向客户的产品价值传递；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3</w:t>
      </w:r>
      <w:r>
        <w:rPr>
          <w:rFonts w:hint="eastAsia"/>
        </w:rPr>
        <w:t>、依培训课程和销售计划进行产品的推广及销售，完成合同的定价、条款谈判和合同的最终签订。</w:t>
      </w: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b/>
          <w:szCs w:val="21"/>
        </w:rPr>
        <w:t>任职要求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、全日制本科及以上学历，应届生或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年工作经验；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、专业不限；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、能够在压力下工作，适应出差；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、具有良好的组织协调能力及灵敏的思维能力；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、具备自主的学习动机及学习能力。</w:t>
      </w:r>
    </w:p>
    <w:p w:rsidR="00D34777" w:rsidRDefault="00A36A58" w:rsidP="00B26C9F">
      <w:pPr>
        <w:spacing w:line="43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薪资待遇</w:t>
      </w:r>
    </w:p>
    <w:p w:rsidR="00D34777" w:rsidRDefault="00A36A58" w:rsidP="00B26C9F">
      <w:pPr>
        <w:numPr>
          <w:ilvl w:val="0"/>
          <w:numId w:val="1"/>
        </w:numPr>
        <w:spacing w:line="430" w:lineRule="exact"/>
        <w:rPr>
          <w:bCs/>
          <w:szCs w:val="21"/>
        </w:rPr>
      </w:pPr>
      <w:r>
        <w:rPr>
          <w:rFonts w:hint="eastAsia"/>
          <w:szCs w:val="21"/>
        </w:rPr>
        <w:t>实习期</w:t>
      </w:r>
      <w:r>
        <w:rPr>
          <w:rFonts w:hint="eastAsia"/>
          <w:szCs w:val="21"/>
        </w:rPr>
        <w:t>3500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月，</w:t>
      </w:r>
      <w:r>
        <w:rPr>
          <w:bCs/>
          <w:szCs w:val="21"/>
        </w:rPr>
        <w:t>实习期覆盖试用期</w:t>
      </w:r>
      <w:r>
        <w:rPr>
          <w:rFonts w:hint="eastAsia"/>
          <w:bCs/>
          <w:szCs w:val="21"/>
        </w:rPr>
        <w:t>，</w:t>
      </w:r>
      <w:r>
        <w:rPr>
          <w:rFonts w:hint="eastAsia"/>
          <w:szCs w:val="21"/>
        </w:rPr>
        <w:t>可提供住宿</w:t>
      </w:r>
      <w:r>
        <w:rPr>
          <w:bCs/>
          <w:szCs w:val="21"/>
        </w:rPr>
        <w:t>；</w:t>
      </w:r>
    </w:p>
    <w:p w:rsidR="00D34777" w:rsidRDefault="00A36A58" w:rsidP="00B26C9F">
      <w:pPr>
        <w:numPr>
          <w:ilvl w:val="0"/>
          <w:numId w:val="1"/>
        </w:numPr>
        <w:spacing w:line="430" w:lineRule="exact"/>
        <w:rPr>
          <w:szCs w:val="21"/>
        </w:rPr>
      </w:pPr>
      <w:r>
        <w:rPr>
          <w:rFonts w:hint="eastAsia"/>
          <w:szCs w:val="21"/>
        </w:rPr>
        <w:t>转正后底薪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月，</w:t>
      </w:r>
      <w:r w:rsidRPr="0041717E">
        <w:rPr>
          <w:rFonts w:hint="eastAsia"/>
          <w:b/>
          <w:szCs w:val="21"/>
        </w:rPr>
        <w:t>年薪</w:t>
      </w:r>
      <w:r w:rsidRPr="0041717E">
        <w:rPr>
          <w:rFonts w:hint="eastAsia"/>
          <w:b/>
          <w:szCs w:val="21"/>
        </w:rPr>
        <w:t>15</w:t>
      </w:r>
      <w:r w:rsidR="00845518">
        <w:rPr>
          <w:rFonts w:hint="eastAsia"/>
          <w:b/>
          <w:szCs w:val="21"/>
        </w:rPr>
        <w:t>--30</w:t>
      </w:r>
      <w:r w:rsidRPr="0041717E">
        <w:rPr>
          <w:rFonts w:hint="eastAsia"/>
          <w:b/>
          <w:szCs w:val="21"/>
        </w:rPr>
        <w:t>万元</w:t>
      </w:r>
      <w:r w:rsidRPr="0041717E">
        <w:rPr>
          <w:rFonts w:hint="eastAsia"/>
          <w:b/>
          <w:szCs w:val="21"/>
        </w:rPr>
        <w:t>/</w:t>
      </w:r>
      <w:r w:rsidRPr="0041717E">
        <w:rPr>
          <w:rFonts w:hint="eastAsia"/>
          <w:b/>
          <w:szCs w:val="21"/>
        </w:rPr>
        <w:t>年</w:t>
      </w:r>
      <w:r>
        <w:rPr>
          <w:rFonts w:hint="eastAsia"/>
          <w:szCs w:val="21"/>
        </w:rPr>
        <w:t>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bCs/>
          <w:szCs w:val="21"/>
        </w:rPr>
        <w:t>根据国家规定缴纳五险一金</w:t>
      </w:r>
      <w:r>
        <w:rPr>
          <w:rFonts w:hint="eastAsia"/>
          <w:bCs/>
          <w:szCs w:val="21"/>
        </w:rPr>
        <w:t xml:space="preserve"> + </w:t>
      </w:r>
      <w:r>
        <w:rPr>
          <w:rFonts w:hint="eastAsia"/>
          <w:bCs/>
          <w:szCs w:val="21"/>
        </w:rPr>
        <w:t>商业保险。</w:t>
      </w:r>
    </w:p>
    <w:p w:rsidR="00D34777" w:rsidRDefault="00D34777" w:rsidP="00B26C9F">
      <w:pPr>
        <w:spacing w:line="430" w:lineRule="exact"/>
        <w:rPr>
          <w:szCs w:val="21"/>
        </w:rPr>
      </w:pP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b/>
          <w:szCs w:val="21"/>
        </w:rPr>
        <w:t>二、系统实施工程师（</w:t>
      </w:r>
      <w:r w:rsidR="0076405C">
        <w:rPr>
          <w:rFonts w:hint="eastAsia"/>
          <w:b/>
          <w:szCs w:val="21"/>
        </w:rPr>
        <w:t>4</w:t>
      </w:r>
      <w:r w:rsidR="00A074B2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名）</w:t>
      </w:r>
    </w:p>
    <w:p w:rsidR="00D34777" w:rsidRDefault="00A36A58" w:rsidP="00B26C9F">
      <w:pPr>
        <w:spacing w:line="43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岗位职责</w:t>
      </w:r>
      <w:r>
        <w:rPr>
          <w:rFonts w:hint="eastAsia"/>
          <w:b/>
          <w:szCs w:val="21"/>
        </w:rPr>
        <w:t xml:space="preserve"> 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、根据项目实施工作，及时反馈执行结果，负责客户方系统的搭建和测试；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、协助项目经理准备各类培训的资料，以及具体培训工作；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、负责客户方在系统应用过程中具体问题的解决和跟踪。</w:t>
      </w:r>
    </w:p>
    <w:p w:rsidR="00D34777" w:rsidRDefault="00A36A58" w:rsidP="00B26C9F">
      <w:pPr>
        <w:spacing w:line="43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任职要求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、全日制本科及以上学历，应届生或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年内往届生；</w:t>
      </w:r>
    </w:p>
    <w:p w:rsidR="00D34777" w:rsidRDefault="00A36A58" w:rsidP="00B26C9F">
      <w:pPr>
        <w:spacing w:line="430" w:lineRule="exact"/>
        <w:rPr>
          <w:b/>
          <w:bCs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、理工科、医学类专业；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、良好的语言表达与沟通协调能力；</w:t>
      </w: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、能够在压力下工作，可以经常出差；</w:t>
      </w:r>
    </w:p>
    <w:p w:rsidR="00D34777" w:rsidRDefault="00A36A58" w:rsidP="00B26C9F">
      <w:pPr>
        <w:spacing w:line="430" w:lineRule="exac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、学习能力强，了解</w:t>
      </w:r>
      <w:r>
        <w:rPr>
          <w:rFonts w:hint="eastAsia"/>
          <w:szCs w:val="21"/>
        </w:rPr>
        <w:t>SQL</w:t>
      </w:r>
      <w:r>
        <w:rPr>
          <w:rFonts w:hint="eastAsia"/>
          <w:szCs w:val="21"/>
        </w:rPr>
        <w:t>语言、了解</w:t>
      </w:r>
      <w:r>
        <w:rPr>
          <w:rFonts w:hint="eastAsia"/>
          <w:szCs w:val="21"/>
        </w:rPr>
        <w:t>ORACLE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SQL SERVER</w:t>
      </w:r>
      <w:r>
        <w:rPr>
          <w:rFonts w:hint="eastAsia"/>
          <w:szCs w:val="21"/>
        </w:rPr>
        <w:t>等数据库软件优先。</w:t>
      </w:r>
    </w:p>
    <w:p w:rsidR="00D34777" w:rsidRDefault="00A36A58" w:rsidP="00B26C9F">
      <w:pPr>
        <w:spacing w:line="430" w:lineRule="exact"/>
        <w:outlineLvl w:val="0"/>
        <w:rPr>
          <w:bCs/>
          <w:szCs w:val="21"/>
        </w:rPr>
      </w:pPr>
      <w:r>
        <w:rPr>
          <w:rFonts w:hint="eastAsia"/>
          <w:b/>
          <w:szCs w:val="21"/>
        </w:rPr>
        <w:t>薪资待遇</w:t>
      </w:r>
    </w:p>
    <w:p w:rsidR="00D34777" w:rsidRDefault="00A36A58" w:rsidP="00B26C9F">
      <w:pPr>
        <w:spacing w:line="430" w:lineRule="exact"/>
        <w:outlineLvl w:val="0"/>
        <w:rPr>
          <w:bCs/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、实习期</w:t>
      </w:r>
      <w:r>
        <w:rPr>
          <w:bCs/>
          <w:szCs w:val="21"/>
        </w:rPr>
        <w:t>2500-3500</w:t>
      </w:r>
      <w:r>
        <w:rPr>
          <w:bCs/>
          <w:szCs w:val="21"/>
        </w:rPr>
        <w:t>元</w:t>
      </w:r>
      <w:r>
        <w:rPr>
          <w:bCs/>
          <w:szCs w:val="21"/>
        </w:rPr>
        <w:t>/</w:t>
      </w:r>
      <w:r>
        <w:rPr>
          <w:bCs/>
          <w:szCs w:val="21"/>
        </w:rPr>
        <w:t>月，实习期覆盖试用期</w:t>
      </w:r>
      <w:r>
        <w:rPr>
          <w:rFonts w:hint="eastAsia"/>
          <w:bCs/>
          <w:szCs w:val="21"/>
        </w:rPr>
        <w:t>，</w:t>
      </w:r>
      <w:r>
        <w:rPr>
          <w:rFonts w:hint="eastAsia"/>
          <w:szCs w:val="21"/>
        </w:rPr>
        <w:t>可提供住宿</w:t>
      </w:r>
      <w:r>
        <w:rPr>
          <w:bCs/>
          <w:szCs w:val="21"/>
        </w:rPr>
        <w:t>；</w:t>
      </w:r>
    </w:p>
    <w:p w:rsidR="00D34777" w:rsidRDefault="00A36A58" w:rsidP="00845518">
      <w:pPr>
        <w:spacing w:line="300" w:lineRule="auto"/>
        <w:ind w:left="210" w:hangingChars="100" w:hanging="210"/>
        <w:outlineLvl w:val="0"/>
        <w:rPr>
          <w:bCs/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、转正后</w:t>
      </w:r>
      <w:r>
        <w:rPr>
          <w:bCs/>
          <w:szCs w:val="21"/>
        </w:rPr>
        <w:t>C1</w:t>
      </w:r>
      <w:r>
        <w:rPr>
          <w:bCs/>
          <w:szCs w:val="21"/>
        </w:rPr>
        <w:t>岗</w:t>
      </w:r>
      <w:r>
        <w:rPr>
          <w:rFonts w:hint="eastAsia"/>
          <w:bCs/>
          <w:szCs w:val="21"/>
        </w:rPr>
        <w:t>6</w:t>
      </w:r>
      <w:r>
        <w:rPr>
          <w:bCs/>
          <w:szCs w:val="21"/>
        </w:rPr>
        <w:t>000</w:t>
      </w:r>
      <w:r>
        <w:rPr>
          <w:bCs/>
          <w:szCs w:val="21"/>
        </w:rPr>
        <w:t>元</w:t>
      </w:r>
      <w:r>
        <w:rPr>
          <w:bCs/>
          <w:szCs w:val="21"/>
        </w:rPr>
        <w:t>/</w:t>
      </w:r>
      <w:r>
        <w:rPr>
          <w:bCs/>
          <w:szCs w:val="21"/>
        </w:rPr>
        <w:t>月</w:t>
      </w:r>
      <w:r>
        <w:rPr>
          <w:bCs/>
          <w:szCs w:val="21"/>
        </w:rPr>
        <w:t xml:space="preserve">+ </w:t>
      </w:r>
      <w:r>
        <w:rPr>
          <w:bCs/>
          <w:szCs w:val="21"/>
        </w:rPr>
        <w:t>出差补贴</w:t>
      </w:r>
      <w:r>
        <w:rPr>
          <w:bCs/>
          <w:szCs w:val="21"/>
        </w:rPr>
        <w:t>100</w:t>
      </w:r>
      <w:r>
        <w:rPr>
          <w:bCs/>
          <w:szCs w:val="21"/>
        </w:rPr>
        <w:t>元</w:t>
      </w:r>
      <w:r>
        <w:rPr>
          <w:bCs/>
          <w:szCs w:val="21"/>
        </w:rPr>
        <w:t>/</w:t>
      </w:r>
      <w:r>
        <w:rPr>
          <w:bCs/>
          <w:szCs w:val="21"/>
        </w:rPr>
        <w:t>天</w:t>
      </w:r>
      <w:r>
        <w:rPr>
          <w:rFonts w:hint="eastAsia"/>
          <w:bCs/>
          <w:szCs w:val="21"/>
        </w:rPr>
        <w:t>，</w:t>
      </w:r>
      <w:r w:rsidR="00845518" w:rsidRPr="00845518">
        <w:rPr>
          <w:rFonts w:hint="eastAsia"/>
          <w:b/>
          <w:bCs/>
          <w:szCs w:val="21"/>
        </w:rPr>
        <w:t>第一年年薪</w:t>
      </w:r>
      <w:r w:rsidR="00845518" w:rsidRPr="00845518">
        <w:rPr>
          <w:rFonts w:hint="eastAsia"/>
          <w:b/>
          <w:bCs/>
          <w:szCs w:val="21"/>
        </w:rPr>
        <w:t>11.8</w:t>
      </w:r>
      <w:r w:rsidR="00845518" w:rsidRPr="00845518">
        <w:rPr>
          <w:rFonts w:hint="eastAsia"/>
          <w:b/>
          <w:bCs/>
          <w:szCs w:val="21"/>
        </w:rPr>
        <w:t>万元，第二年年薪</w:t>
      </w:r>
      <w:r w:rsidR="00845518" w:rsidRPr="00845518">
        <w:rPr>
          <w:rFonts w:hint="eastAsia"/>
          <w:b/>
          <w:bCs/>
          <w:szCs w:val="21"/>
        </w:rPr>
        <w:t>13.28</w:t>
      </w:r>
      <w:r w:rsidR="00845518" w:rsidRPr="00845518">
        <w:rPr>
          <w:rFonts w:hint="eastAsia"/>
          <w:b/>
          <w:bCs/>
          <w:szCs w:val="21"/>
        </w:rPr>
        <w:t>万元，第三年年薪</w:t>
      </w:r>
      <w:r w:rsidR="00845518" w:rsidRPr="00845518">
        <w:rPr>
          <w:rFonts w:hint="eastAsia"/>
          <w:b/>
          <w:bCs/>
          <w:szCs w:val="21"/>
        </w:rPr>
        <w:t>20.25</w:t>
      </w:r>
      <w:r w:rsidR="00845518" w:rsidRPr="00845518">
        <w:rPr>
          <w:rFonts w:hint="eastAsia"/>
          <w:b/>
          <w:bCs/>
          <w:szCs w:val="21"/>
        </w:rPr>
        <w:t>万元</w:t>
      </w:r>
      <w:r w:rsidR="00845518" w:rsidRPr="00102E3D">
        <w:rPr>
          <w:rFonts w:hint="eastAsia"/>
          <w:bCs/>
          <w:szCs w:val="21"/>
        </w:rPr>
        <w:t>；</w:t>
      </w:r>
    </w:p>
    <w:p w:rsidR="00D34777" w:rsidRDefault="00A36A58" w:rsidP="00B26C9F">
      <w:pPr>
        <w:spacing w:line="430" w:lineRule="exact"/>
        <w:outlineLvl w:val="0"/>
        <w:rPr>
          <w:bCs/>
          <w:szCs w:val="21"/>
        </w:rPr>
      </w:pPr>
      <w:r>
        <w:rPr>
          <w:bCs/>
          <w:szCs w:val="21"/>
        </w:rPr>
        <w:t>3</w:t>
      </w:r>
      <w:r>
        <w:rPr>
          <w:bCs/>
          <w:szCs w:val="21"/>
        </w:rPr>
        <w:t>、年终奖根据表现</w:t>
      </w:r>
      <w:r>
        <w:rPr>
          <w:bCs/>
          <w:szCs w:val="21"/>
        </w:rPr>
        <w:t>3-4</w:t>
      </w:r>
      <w:r>
        <w:rPr>
          <w:bCs/>
          <w:szCs w:val="21"/>
        </w:rPr>
        <w:t>个月，根据国家规定缴纳五险一金</w:t>
      </w:r>
      <w:r>
        <w:rPr>
          <w:rFonts w:hint="eastAsia"/>
          <w:bCs/>
          <w:szCs w:val="21"/>
        </w:rPr>
        <w:t xml:space="preserve"> + </w:t>
      </w:r>
      <w:r>
        <w:rPr>
          <w:rFonts w:hint="eastAsia"/>
          <w:bCs/>
          <w:szCs w:val="21"/>
        </w:rPr>
        <w:t>商业保险。</w:t>
      </w:r>
    </w:p>
    <w:p w:rsidR="00D34777" w:rsidRDefault="00D34777" w:rsidP="00B26C9F">
      <w:pPr>
        <w:spacing w:line="430" w:lineRule="exact"/>
        <w:outlineLvl w:val="0"/>
        <w:rPr>
          <w:b/>
          <w:szCs w:val="21"/>
        </w:rPr>
      </w:pP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b/>
          <w:szCs w:val="21"/>
        </w:rPr>
        <w:t>三、产品工程师（</w:t>
      </w:r>
      <w:r w:rsidR="00A074B2"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名）</w:t>
      </w:r>
    </w:p>
    <w:p w:rsidR="00D34777" w:rsidRDefault="00A36A58" w:rsidP="00B26C9F">
      <w:pPr>
        <w:spacing w:line="430" w:lineRule="exact"/>
        <w:rPr>
          <w:b/>
        </w:rPr>
      </w:pPr>
      <w:r>
        <w:rPr>
          <w:rFonts w:hint="eastAsia"/>
          <w:b/>
        </w:rPr>
        <w:t>岗位职责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1</w:t>
      </w:r>
      <w:r>
        <w:rPr>
          <w:rFonts w:hint="eastAsia"/>
        </w:rPr>
        <w:t>、商业智能：分析海量系统数据，找出关键影响因素，发现与总结规律，提供医疗管理决策；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2</w:t>
      </w:r>
      <w:r>
        <w:rPr>
          <w:rFonts w:hint="eastAsia"/>
        </w:rPr>
        <w:t>、医疗大数据分析：从数据中发现潜在的问题和商业价值，规划、设计基于数据模型的解决方案；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3</w:t>
      </w:r>
      <w:r>
        <w:rPr>
          <w:rFonts w:hint="eastAsia"/>
        </w:rPr>
        <w:t>、产品需求：负责公司产品需求的收集、分析和设计，合理有效地确定产品特性和优先级，撰写产品需求文档；</w:t>
      </w:r>
    </w:p>
    <w:p w:rsidR="00D34777" w:rsidRDefault="00A36A58" w:rsidP="00B26C9F">
      <w:pPr>
        <w:spacing w:line="430" w:lineRule="exact"/>
        <w:outlineLvl w:val="0"/>
      </w:pPr>
      <w:r>
        <w:rPr>
          <w:rFonts w:hint="eastAsia"/>
        </w:rPr>
        <w:lastRenderedPageBreak/>
        <w:t>4</w:t>
      </w:r>
      <w:r>
        <w:rPr>
          <w:rFonts w:hint="eastAsia"/>
        </w:rPr>
        <w:t>、产品支持：跨部门协调研发，推进产品的开发和上线，汇总和分析现有产品存在的问题，提出改进方案。</w:t>
      </w:r>
    </w:p>
    <w:p w:rsidR="00D34777" w:rsidRDefault="00A36A58" w:rsidP="00B26C9F">
      <w:pPr>
        <w:spacing w:line="430" w:lineRule="exact"/>
        <w:rPr>
          <w:b/>
          <w:szCs w:val="21"/>
        </w:rPr>
      </w:pPr>
      <w:r>
        <w:rPr>
          <w:rFonts w:hint="eastAsia"/>
          <w:b/>
          <w:szCs w:val="21"/>
        </w:rPr>
        <w:t>任职要求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1</w:t>
      </w:r>
      <w:r>
        <w:rPr>
          <w:rFonts w:hint="eastAsia"/>
        </w:rPr>
        <w:t>、全日制硕士研究生及以上学历，理工科专业或医学类专业；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2</w:t>
      </w:r>
      <w:r>
        <w:rPr>
          <w:rFonts w:hint="eastAsia"/>
        </w:rPr>
        <w:t>、做过数据分析或统计分析，善于从数据中寻找和发现规律；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3</w:t>
      </w:r>
      <w:r>
        <w:rPr>
          <w:rFonts w:hint="eastAsia"/>
        </w:rPr>
        <w:t>、乐于从事研究型工作，</w:t>
      </w:r>
      <w:r>
        <w:rPr>
          <w:rFonts w:hint="eastAsia"/>
        </w:rPr>
        <w:t>SCI</w:t>
      </w:r>
      <w:r>
        <w:rPr>
          <w:rFonts w:hint="eastAsia"/>
        </w:rPr>
        <w:t>论文发表至少</w:t>
      </w:r>
      <w:r>
        <w:rPr>
          <w:rFonts w:hint="eastAsia"/>
        </w:rPr>
        <w:t>1</w:t>
      </w:r>
      <w:r>
        <w:rPr>
          <w:rFonts w:hint="eastAsia"/>
        </w:rPr>
        <w:t>篇；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4</w:t>
      </w:r>
      <w:r>
        <w:rPr>
          <w:rFonts w:hint="eastAsia"/>
        </w:rPr>
        <w:t>、具备主动性、计划性和条理性；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5</w:t>
      </w:r>
      <w:r>
        <w:rPr>
          <w:rFonts w:hint="eastAsia"/>
        </w:rPr>
        <w:t>、具备自信心，有较强的沟通能力和协调能力；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6</w:t>
      </w:r>
      <w:r>
        <w:rPr>
          <w:rFonts w:hint="eastAsia"/>
        </w:rPr>
        <w:t>、有强烈的进取心、事业心和责任心，良好的团队合作能力。</w:t>
      </w:r>
    </w:p>
    <w:p w:rsidR="00D34777" w:rsidRDefault="00A36A58" w:rsidP="00B26C9F">
      <w:pPr>
        <w:spacing w:line="43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薪资待遇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实习期</w:t>
      </w:r>
      <w:r w:rsidR="002D7721">
        <w:rPr>
          <w:rFonts w:hint="eastAsia"/>
        </w:rPr>
        <w:t>7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月，实习期覆盖试用期；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转正级别</w:t>
      </w:r>
      <w:r>
        <w:rPr>
          <w:rFonts w:hint="eastAsia"/>
        </w:rPr>
        <w:t>P1</w:t>
      </w:r>
      <w:r>
        <w:rPr>
          <w:rFonts w:hint="eastAsia"/>
        </w:rPr>
        <w:t>，薪资</w:t>
      </w:r>
      <w:r>
        <w:rPr>
          <w:rFonts w:hint="eastAsia"/>
        </w:rPr>
        <w:t>9000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 xml:space="preserve"> + </w:t>
      </w:r>
      <w:r>
        <w:rPr>
          <w:rFonts w:hint="eastAsia"/>
        </w:rPr>
        <w:t>不少于月薪资</w:t>
      </w:r>
      <w:r>
        <w:rPr>
          <w:rFonts w:hint="eastAsia"/>
        </w:rPr>
        <w:t>50%</w:t>
      </w:r>
      <w:r>
        <w:rPr>
          <w:rFonts w:hint="eastAsia"/>
        </w:rPr>
        <w:t>的浮动奖金，</w:t>
      </w:r>
      <w:r w:rsidRPr="0041717E">
        <w:rPr>
          <w:rFonts w:hint="eastAsia"/>
          <w:b/>
        </w:rPr>
        <w:t>年薪</w:t>
      </w:r>
      <w:r w:rsidRPr="0041717E">
        <w:rPr>
          <w:rFonts w:hint="eastAsia"/>
          <w:b/>
        </w:rPr>
        <w:t>20.25</w:t>
      </w:r>
      <w:r w:rsidRPr="0041717E">
        <w:rPr>
          <w:rFonts w:hint="eastAsia"/>
          <w:b/>
        </w:rPr>
        <w:t>万元</w:t>
      </w:r>
      <w:r w:rsidRPr="0041717E">
        <w:rPr>
          <w:rFonts w:hint="eastAsia"/>
          <w:b/>
        </w:rPr>
        <w:t>/</w:t>
      </w:r>
      <w:r w:rsidRPr="0041717E">
        <w:rPr>
          <w:rFonts w:hint="eastAsia"/>
          <w:b/>
        </w:rPr>
        <w:t>年</w:t>
      </w:r>
      <w:bookmarkStart w:id="0" w:name="_GoBack"/>
      <w:bookmarkEnd w:id="0"/>
      <w:r>
        <w:rPr>
          <w:rFonts w:hint="eastAsia"/>
        </w:rPr>
        <w:t>；</w:t>
      </w:r>
    </w:p>
    <w:p w:rsidR="00D34777" w:rsidRDefault="00A36A58" w:rsidP="00B26C9F">
      <w:pPr>
        <w:spacing w:line="430" w:lineRule="exact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年终奖根据表现</w:t>
      </w:r>
      <w:r>
        <w:rPr>
          <w:rFonts w:hint="eastAsia"/>
        </w:rPr>
        <w:t>3-4</w:t>
      </w:r>
      <w:r>
        <w:rPr>
          <w:rFonts w:hint="eastAsia"/>
        </w:rPr>
        <w:t>个月，根据国家规定缴纳五险一金。</w:t>
      </w:r>
    </w:p>
    <w:sectPr w:rsidR="00D34777" w:rsidSect="00D347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2F" w:rsidRDefault="00DE7B2F" w:rsidP="00160B8F">
      <w:r>
        <w:separator/>
      </w:r>
    </w:p>
  </w:endnote>
  <w:endnote w:type="continuationSeparator" w:id="1">
    <w:p w:rsidR="00DE7B2F" w:rsidRDefault="00DE7B2F" w:rsidP="0016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2F" w:rsidRDefault="00DE7B2F" w:rsidP="00160B8F">
      <w:r>
        <w:separator/>
      </w:r>
    </w:p>
  </w:footnote>
  <w:footnote w:type="continuationSeparator" w:id="1">
    <w:p w:rsidR="00DE7B2F" w:rsidRDefault="00DE7B2F" w:rsidP="00160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0604E"/>
    <w:multiLevelType w:val="singleLevel"/>
    <w:tmpl w:val="F46060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E10"/>
    <w:rsid w:val="00065722"/>
    <w:rsid w:val="00074D2E"/>
    <w:rsid w:val="000C2418"/>
    <w:rsid w:val="000C6E82"/>
    <w:rsid w:val="000E1E2D"/>
    <w:rsid w:val="0010780C"/>
    <w:rsid w:val="0011190B"/>
    <w:rsid w:val="001300EE"/>
    <w:rsid w:val="001364B1"/>
    <w:rsid w:val="001410D7"/>
    <w:rsid w:val="00157246"/>
    <w:rsid w:val="00160B8F"/>
    <w:rsid w:val="00172A27"/>
    <w:rsid w:val="00175CEF"/>
    <w:rsid w:val="00181944"/>
    <w:rsid w:val="0019710F"/>
    <w:rsid w:val="001B4A51"/>
    <w:rsid w:val="001C25FD"/>
    <w:rsid w:val="001D384E"/>
    <w:rsid w:val="001F2FAD"/>
    <w:rsid w:val="001F714D"/>
    <w:rsid w:val="001F77F9"/>
    <w:rsid w:val="00212ECE"/>
    <w:rsid w:val="002145E9"/>
    <w:rsid w:val="00230601"/>
    <w:rsid w:val="00254604"/>
    <w:rsid w:val="002862E5"/>
    <w:rsid w:val="002930F9"/>
    <w:rsid w:val="002D7721"/>
    <w:rsid w:val="002E7E03"/>
    <w:rsid w:val="00394B1A"/>
    <w:rsid w:val="003D1171"/>
    <w:rsid w:val="003D1AA4"/>
    <w:rsid w:val="003E1C88"/>
    <w:rsid w:val="003F1D10"/>
    <w:rsid w:val="004007E6"/>
    <w:rsid w:val="00405A6A"/>
    <w:rsid w:val="00410162"/>
    <w:rsid w:val="0041717E"/>
    <w:rsid w:val="00421C1D"/>
    <w:rsid w:val="004226D2"/>
    <w:rsid w:val="00455E38"/>
    <w:rsid w:val="004600B2"/>
    <w:rsid w:val="004C29E5"/>
    <w:rsid w:val="004D228E"/>
    <w:rsid w:val="004D26FD"/>
    <w:rsid w:val="004E02AA"/>
    <w:rsid w:val="004E3E18"/>
    <w:rsid w:val="00517D6A"/>
    <w:rsid w:val="00531F3F"/>
    <w:rsid w:val="005546A2"/>
    <w:rsid w:val="00561107"/>
    <w:rsid w:val="005B1086"/>
    <w:rsid w:val="00640E45"/>
    <w:rsid w:val="00673AF0"/>
    <w:rsid w:val="006A62B6"/>
    <w:rsid w:val="007052A7"/>
    <w:rsid w:val="00717437"/>
    <w:rsid w:val="0076405C"/>
    <w:rsid w:val="0078652B"/>
    <w:rsid w:val="007B1F07"/>
    <w:rsid w:val="00805C36"/>
    <w:rsid w:val="0081339C"/>
    <w:rsid w:val="00841778"/>
    <w:rsid w:val="00845518"/>
    <w:rsid w:val="008604C5"/>
    <w:rsid w:val="00875061"/>
    <w:rsid w:val="0089789B"/>
    <w:rsid w:val="008F79ED"/>
    <w:rsid w:val="00912233"/>
    <w:rsid w:val="00927F74"/>
    <w:rsid w:val="00946EEB"/>
    <w:rsid w:val="009A35A2"/>
    <w:rsid w:val="009B3E2A"/>
    <w:rsid w:val="009D445F"/>
    <w:rsid w:val="00A074B2"/>
    <w:rsid w:val="00A11A3E"/>
    <w:rsid w:val="00A143D2"/>
    <w:rsid w:val="00A36A58"/>
    <w:rsid w:val="00B10BA8"/>
    <w:rsid w:val="00B26C9F"/>
    <w:rsid w:val="00BA0946"/>
    <w:rsid w:val="00BD2425"/>
    <w:rsid w:val="00BD3250"/>
    <w:rsid w:val="00BE7A6D"/>
    <w:rsid w:val="00C40C1D"/>
    <w:rsid w:val="00C62CC6"/>
    <w:rsid w:val="00C80EA3"/>
    <w:rsid w:val="00C90F3B"/>
    <w:rsid w:val="00CA5543"/>
    <w:rsid w:val="00D23759"/>
    <w:rsid w:val="00D34777"/>
    <w:rsid w:val="00D843C2"/>
    <w:rsid w:val="00DA6F0A"/>
    <w:rsid w:val="00DC1E18"/>
    <w:rsid w:val="00DE35A3"/>
    <w:rsid w:val="00DE7B2F"/>
    <w:rsid w:val="00E312F3"/>
    <w:rsid w:val="00E75911"/>
    <w:rsid w:val="00E76095"/>
    <w:rsid w:val="00E95E33"/>
    <w:rsid w:val="00F113DF"/>
    <w:rsid w:val="00F177D5"/>
    <w:rsid w:val="00F2732B"/>
    <w:rsid w:val="00F27EB0"/>
    <w:rsid w:val="00F474CB"/>
    <w:rsid w:val="00F53844"/>
    <w:rsid w:val="00F76418"/>
    <w:rsid w:val="00F87697"/>
    <w:rsid w:val="00FB3722"/>
    <w:rsid w:val="00FD1ED5"/>
    <w:rsid w:val="079944DE"/>
    <w:rsid w:val="0A2E1E44"/>
    <w:rsid w:val="0B2D41B3"/>
    <w:rsid w:val="14357E40"/>
    <w:rsid w:val="16413F7F"/>
    <w:rsid w:val="193A5F88"/>
    <w:rsid w:val="195E3890"/>
    <w:rsid w:val="19D35F97"/>
    <w:rsid w:val="1B3C50D6"/>
    <w:rsid w:val="1B900339"/>
    <w:rsid w:val="1D237255"/>
    <w:rsid w:val="1DD45430"/>
    <w:rsid w:val="221C384C"/>
    <w:rsid w:val="228F4809"/>
    <w:rsid w:val="23A8221F"/>
    <w:rsid w:val="255C02AD"/>
    <w:rsid w:val="272F5075"/>
    <w:rsid w:val="287E0F9A"/>
    <w:rsid w:val="28B377CD"/>
    <w:rsid w:val="28F41DC4"/>
    <w:rsid w:val="29665065"/>
    <w:rsid w:val="2B5365CF"/>
    <w:rsid w:val="2C9309CE"/>
    <w:rsid w:val="30C73FEF"/>
    <w:rsid w:val="31064E2B"/>
    <w:rsid w:val="32F440A4"/>
    <w:rsid w:val="334568F8"/>
    <w:rsid w:val="34682528"/>
    <w:rsid w:val="34E65B59"/>
    <w:rsid w:val="35556ABD"/>
    <w:rsid w:val="36EB1BC1"/>
    <w:rsid w:val="3749719B"/>
    <w:rsid w:val="3A187515"/>
    <w:rsid w:val="3C332FA4"/>
    <w:rsid w:val="3EC7320B"/>
    <w:rsid w:val="3F4C4D4A"/>
    <w:rsid w:val="40B42852"/>
    <w:rsid w:val="42DF0DC2"/>
    <w:rsid w:val="448516A9"/>
    <w:rsid w:val="45FA0721"/>
    <w:rsid w:val="46B56913"/>
    <w:rsid w:val="48CE4913"/>
    <w:rsid w:val="4D7509FB"/>
    <w:rsid w:val="55456D21"/>
    <w:rsid w:val="563F7711"/>
    <w:rsid w:val="5998070C"/>
    <w:rsid w:val="5AF3663E"/>
    <w:rsid w:val="5B8526C7"/>
    <w:rsid w:val="5C8836F1"/>
    <w:rsid w:val="5E015DDA"/>
    <w:rsid w:val="5E4938EE"/>
    <w:rsid w:val="5FD65636"/>
    <w:rsid w:val="60654CC9"/>
    <w:rsid w:val="62B1676F"/>
    <w:rsid w:val="6430556D"/>
    <w:rsid w:val="65D33D6C"/>
    <w:rsid w:val="69CA3620"/>
    <w:rsid w:val="6E90208F"/>
    <w:rsid w:val="6F3F0350"/>
    <w:rsid w:val="70E1576B"/>
    <w:rsid w:val="737E5155"/>
    <w:rsid w:val="738862A0"/>
    <w:rsid w:val="75026D05"/>
    <w:rsid w:val="784C0D6B"/>
    <w:rsid w:val="79B34572"/>
    <w:rsid w:val="7A34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4777"/>
    <w:rPr>
      <w:sz w:val="18"/>
      <w:szCs w:val="18"/>
    </w:rPr>
  </w:style>
  <w:style w:type="paragraph" w:styleId="a4">
    <w:name w:val="footer"/>
    <w:basedOn w:val="a"/>
    <w:qFormat/>
    <w:rsid w:val="00D347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347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D34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D34777"/>
    <w:rPr>
      <w:b/>
      <w:bCs/>
    </w:rPr>
  </w:style>
  <w:style w:type="character" w:customStyle="1" w:styleId="apple-converted-space">
    <w:name w:val="apple-converted-space"/>
    <w:basedOn w:val="a0"/>
    <w:qFormat/>
    <w:rsid w:val="00D34777"/>
  </w:style>
  <w:style w:type="paragraph" w:styleId="a8">
    <w:name w:val="List Paragraph"/>
    <w:basedOn w:val="a"/>
    <w:uiPriority w:val="34"/>
    <w:qFormat/>
    <w:rsid w:val="00D34777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4777"/>
    <w:rPr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1300EE"/>
    <w:rPr>
      <w:i/>
      <w:iCs/>
    </w:rPr>
  </w:style>
  <w:style w:type="character" w:styleId="aa">
    <w:name w:val="Hyperlink"/>
    <w:basedOn w:val="a0"/>
    <w:uiPriority w:val="99"/>
    <w:semiHidden/>
    <w:unhideWhenUsed/>
    <w:rsid w:val="00841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杭州杏林信息科技有限公司简介：</dc:title>
  <dc:creator>cd</dc:creator>
  <cp:lastModifiedBy>Windows 用户</cp:lastModifiedBy>
  <cp:revision>8</cp:revision>
  <cp:lastPrinted>2018-10-10T02:23:00Z</cp:lastPrinted>
  <dcterms:created xsi:type="dcterms:W3CDTF">2018-10-19T03:34:00Z</dcterms:created>
  <dcterms:modified xsi:type="dcterms:W3CDTF">2018-12-12T02:34:00Z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